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8061" w14:textId="004543AA" w:rsidR="0050379B" w:rsidRDefault="0050379B" w:rsidP="0050379B">
      <w:pPr>
        <w:pStyle w:val="a3"/>
        <w:jc w:val="center"/>
        <w:rPr>
          <w:rFonts w:eastAsia="標楷體" w:hAnsi="標楷體"/>
          <w:b/>
          <w:sz w:val="32"/>
          <w:szCs w:val="32"/>
        </w:rPr>
      </w:pPr>
      <w:r w:rsidRPr="0050379B">
        <w:rPr>
          <w:rFonts w:eastAsia="標楷體" w:hAnsi="標楷體" w:hint="eastAsia"/>
          <w:b/>
          <w:sz w:val="32"/>
          <w:szCs w:val="32"/>
        </w:rPr>
        <w:t>義守大學</w:t>
      </w:r>
      <w:r w:rsidR="007F0A51">
        <w:rPr>
          <w:rFonts w:eastAsia="標楷體" w:hAnsi="標楷體" w:hint="eastAsia"/>
          <w:b/>
          <w:sz w:val="32"/>
          <w:szCs w:val="32"/>
        </w:rPr>
        <w:t>資訊管理</w:t>
      </w:r>
      <w:r w:rsidR="001018C5" w:rsidRPr="001018C5">
        <w:rPr>
          <w:rFonts w:eastAsia="標楷體" w:hAnsi="標楷體" w:hint="eastAsia"/>
          <w:b/>
          <w:sz w:val="32"/>
          <w:szCs w:val="32"/>
        </w:rPr>
        <w:t>學系</w:t>
      </w:r>
      <w:r w:rsidRPr="001018C5">
        <w:rPr>
          <w:rFonts w:eastAsia="標楷體" w:hAnsi="標楷體" w:hint="eastAsia"/>
          <w:b/>
          <w:sz w:val="32"/>
          <w:szCs w:val="32"/>
        </w:rPr>
        <w:t>1</w:t>
      </w:r>
      <w:r w:rsidR="00BE1F6B">
        <w:rPr>
          <w:rFonts w:eastAsia="標楷體" w:hAnsi="標楷體" w:hint="eastAsia"/>
          <w:b/>
          <w:sz w:val="32"/>
          <w:szCs w:val="32"/>
        </w:rPr>
        <w:t>10</w:t>
      </w:r>
      <w:r w:rsidRPr="0050379B">
        <w:rPr>
          <w:rFonts w:eastAsia="標楷體" w:hAnsi="標楷體" w:hint="eastAsia"/>
          <w:b/>
          <w:sz w:val="32"/>
          <w:szCs w:val="32"/>
        </w:rPr>
        <w:t>學年度</w:t>
      </w:r>
      <w:r w:rsidR="001018C5">
        <w:rPr>
          <w:rFonts w:eastAsia="標楷體" w:hAnsi="標楷體" w:hint="eastAsia"/>
          <w:b/>
          <w:sz w:val="32"/>
          <w:szCs w:val="32"/>
        </w:rPr>
        <w:t>入學</w:t>
      </w:r>
      <w:r w:rsidR="004B7745">
        <w:rPr>
          <w:rFonts w:eastAsia="標楷體" w:hAnsi="標楷體" w:hint="eastAsia"/>
          <w:b/>
          <w:sz w:val="32"/>
          <w:szCs w:val="32"/>
        </w:rPr>
        <w:t>必修</w:t>
      </w:r>
      <w:r w:rsidRPr="0050379B">
        <w:rPr>
          <w:rFonts w:eastAsia="標楷體" w:hAnsi="標楷體" w:hint="eastAsia"/>
          <w:b/>
          <w:sz w:val="32"/>
          <w:szCs w:val="32"/>
        </w:rPr>
        <w:t>科目</w:t>
      </w:r>
      <w:r w:rsidR="00C2788C">
        <w:rPr>
          <w:rFonts w:eastAsia="標楷體" w:hAnsi="標楷體" w:hint="eastAsia"/>
          <w:b/>
          <w:sz w:val="32"/>
          <w:szCs w:val="32"/>
        </w:rPr>
        <w:t>簡</w:t>
      </w:r>
      <w:r w:rsidRPr="0050379B">
        <w:rPr>
          <w:rFonts w:eastAsia="標楷體" w:hAnsi="標楷體" w:hint="eastAsia"/>
          <w:b/>
          <w:sz w:val="32"/>
          <w:szCs w:val="32"/>
        </w:rPr>
        <w:t>表</w:t>
      </w:r>
    </w:p>
    <w:tbl>
      <w:tblPr>
        <w:tblStyle w:val="a5"/>
        <w:tblW w:w="10065" w:type="dxa"/>
        <w:tblInd w:w="-89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34FD1" w:rsidRPr="00DB71DC" w14:paraId="2B4EA878" w14:textId="77777777" w:rsidTr="00B52F4E">
        <w:tc>
          <w:tcPr>
            <w:tcW w:w="567" w:type="dxa"/>
            <w:vMerge w:val="restart"/>
            <w:vAlign w:val="center"/>
          </w:tcPr>
          <w:p w14:paraId="7C75F941" w14:textId="10238A83" w:rsidR="00E34FD1" w:rsidRPr="00770714" w:rsidRDefault="00E34FD1" w:rsidP="00E34FD1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E34FD1">
              <w:rPr>
                <w:rFonts w:eastAsia="標楷體" w:hint="eastAsia"/>
                <w:b/>
                <w:sz w:val="24"/>
                <w:szCs w:val="24"/>
              </w:rPr>
              <w:t>類別</w:t>
            </w:r>
          </w:p>
        </w:tc>
        <w:tc>
          <w:tcPr>
            <w:tcW w:w="4253" w:type="dxa"/>
            <w:vMerge w:val="restart"/>
            <w:vAlign w:val="center"/>
          </w:tcPr>
          <w:p w14:paraId="54E821A8" w14:textId="77777777" w:rsidR="00E34FD1" w:rsidRPr="00DB71DC" w:rsidRDefault="00E34FD1" w:rsidP="00770714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vAlign w:val="center"/>
          </w:tcPr>
          <w:p w14:paraId="68600B5C" w14:textId="77777777" w:rsidR="00E34FD1" w:rsidRPr="00DB71DC" w:rsidRDefault="00E34FD1" w:rsidP="00E34FD1">
            <w:pPr>
              <w:pStyle w:val="a3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學分</w:t>
            </w:r>
          </w:p>
        </w:tc>
        <w:tc>
          <w:tcPr>
            <w:tcW w:w="1134" w:type="dxa"/>
            <w:gridSpan w:val="2"/>
            <w:vAlign w:val="center"/>
          </w:tcPr>
          <w:p w14:paraId="47A0C6C0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一年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7DF5970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二年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51AFDB3B" w14:textId="77777777" w:rsidR="00E34FD1" w:rsidRPr="00DB71DC" w:rsidRDefault="00E34FD1" w:rsidP="0050379B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三年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  <w:tc>
          <w:tcPr>
            <w:tcW w:w="1134" w:type="dxa"/>
            <w:gridSpan w:val="2"/>
            <w:vAlign w:val="center"/>
          </w:tcPr>
          <w:p w14:paraId="627A51A7" w14:textId="77777777" w:rsidR="00E34FD1" w:rsidRPr="00DB71DC" w:rsidRDefault="00E34FD1" w:rsidP="00770714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四年</w:t>
            </w:r>
            <w:r>
              <w:rPr>
                <w:rFonts w:eastAsia="標楷體" w:hint="eastAsia"/>
                <w:b/>
                <w:sz w:val="24"/>
                <w:szCs w:val="24"/>
              </w:rPr>
              <w:t>級</w:t>
            </w:r>
          </w:p>
        </w:tc>
      </w:tr>
      <w:tr w:rsidR="00B52F4E" w:rsidRPr="00DB71DC" w14:paraId="76141C20" w14:textId="77777777" w:rsidTr="00B52F4E">
        <w:tc>
          <w:tcPr>
            <w:tcW w:w="567" w:type="dxa"/>
            <w:vMerge/>
            <w:vAlign w:val="center"/>
          </w:tcPr>
          <w:p w14:paraId="03A1DC03" w14:textId="77777777" w:rsidR="00E34FD1" w:rsidRPr="00770714" w:rsidRDefault="00E34FD1" w:rsidP="00200776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3821F7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1FD801A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285310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0707830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463B5553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45358E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132471B7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782B26F5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  <w:tc>
          <w:tcPr>
            <w:tcW w:w="567" w:type="dxa"/>
            <w:vAlign w:val="center"/>
          </w:tcPr>
          <w:p w14:paraId="2A828F06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上</w:t>
            </w:r>
          </w:p>
        </w:tc>
        <w:tc>
          <w:tcPr>
            <w:tcW w:w="567" w:type="dxa"/>
            <w:vAlign w:val="center"/>
          </w:tcPr>
          <w:p w14:paraId="6DB5A322" w14:textId="77777777" w:rsidR="00E34FD1" w:rsidRPr="00DB71DC" w:rsidRDefault="00E34FD1" w:rsidP="00200776">
            <w:pPr>
              <w:pStyle w:val="a3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  <w:b/>
                <w:sz w:val="24"/>
                <w:szCs w:val="24"/>
              </w:rPr>
              <w:t>下</w:t>
            </w:r>
          </w:p>
        </w:tc>
      </w:tr>
      <w:tr w:rsidR="00B52F4E" w:rsidRPr="00DB71DC" w14:paraId="2B3040D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7C87F786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通識</w:t>
            </w:r>
          </w:p>
          <w:p w14:paraId="072FD249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 w:hint="eastAsia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0A2DEB6" w14:textId="4927559E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服務教育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A93A17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A93A18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346BBB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9B4B6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A8303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4E959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CE3D2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56A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1981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F45AE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506B1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1B05B55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534CD46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5B3EDB8" w14:textId="050C7AAC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數位英語溝通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A93A24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B365E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59931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6C54A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F7BA0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A9271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4E6BC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88E4B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BB286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09F52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FD13DD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509F304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9BCAD55" w14:textId="4ACADE04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智慧英文實作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A93A26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A93A27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652574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EBA1A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643F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8B081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C249C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950E9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5D92A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3CF8B0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1633A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5A1639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3D44BA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E82908D" w14:textId="0DC5D882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程式設計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/>
              </w:rPr>
              <w:t>A93A2</w:t>
            </w:r>
            <w:r w:rsidR="007F0A51">
              <w:rPr>
                <w:rFonts w:eastAsia="標楷體" w:hint="eastAsia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1F04A2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9F809" w14:textId="47B43F75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8D55C0" w14:textId="68F33A8D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1F707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2AEE5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060FF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9E667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ECD66D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EEA21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3F84F1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B7596AE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922655B" w14:textId="1276FEAD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健康醫學密碼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7972D3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AEC365" w14:textId="5DB5391E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AAB71" w14:textId="441466B6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6DFFF4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A50BF2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C200C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A4A25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F3D6F8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8A9DE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5A64B230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8000BBC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4CF2355" w14:textId="40E53DD4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1.0</w:t>
            </w:r>
            <w:r w:rsidRPr="00DB71DC">
              <w:rPr>
                <w:rFonts w:eastAsia="標楷體"/>
              </w:rPr>
              <w:t>：閱讀與敘事溝通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/>
              </w:rPr>
              <w:t>A93A</w:t>
            </w:r>
            <w:r w:rsidR="007F0A51">
              <w:rPr>
                <w:rFonts w:eastAsia="標楷體" w:hint="eastAsia"/>
              </w:rPr>
              <w:t>22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98B4D6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25DE0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C3C2C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C143F6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D06C7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CFCC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DAFE7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610BB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70A9E2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A79D18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414B1D4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8F6FC6B" w14:textId="18EF4AF5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華語文學</w:t>
            </w:r>
            <w:r w:rsidRPr="00DB71DC">
              <w:rPr>
                <w:rFonts w:eastAsia="標楷體"/>
              </w:rPr>
              <w:t>2.0</w:t>
            </w:r>
            <w:r w:rsidRPr="00DB71DC">
              <w:rPr>
                <w:rFonts w:eastAsia="標楷體"/>
              </w:rPr>
              <w:t>：思辨與文案創作</w:t>
            </w:r>
            <w:r w:rsidR="00B52F4E">
              <w:rPr>
                <w:rFonts w:eastAsia="標楷體" w:hint="eastAsia"/>
              </w:rPr>
              <w:t xml:space="preserve"> </w:t>
            </w:r>
            <w:r w:rsidR="007F0A51">
              <w:rPr>
                <w:rFonts w:eastAsia="標楷體" w:hint="eastAsia"/>
              </w:rPr>
              <w:t>A</w:t>
            </w:r>
            <w:r w:rsidRPr="00DB71DC">
              <w:rPr>
                <w:rFonts w:eastAsia="標楷體"/>
              </w:rPr>
              <w:t>93A23-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63E45A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2D4A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DA52BB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89E60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4AE51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42E2D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05434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F1AC8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C741B9E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DDF7F8F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E67328E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80B529E" w14:textId="485C6C33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體育</w:t>
            </w:r>
            <w:r w:rsidRPr="00DB71DC">
              <w:rPr>
                <w:rFonts w:eastAsia="標楷體"/>
              </w:rPr>
              <w:t>(</w:t>
            </w:r>
            <w:r w:rsidRPr="00DB71DC">
              <w:rPr>
                <w:rFonts w:eastAsia="標楷體"/>
              </w:rPr>
              <w:t>一</w:t>
            </w:r>
            <w:r w:rsidRPr="00DB71DC">
              <w:rPr>
                <w:rFonts w:eastAsia="標楷體"/>
              </w:rPr>
              <w:t>)(</w:t>
            </w:r>
            <w:r w:rsidRPr="00DB71DC">
              <w:rPr>
                <w:rFonts w:eastAsia="標楷體"/>
              </w:rPr>
              <w:t>二</w:t>
            </w:r>
            <w:r w:rsidRPr="00DB71DC">
              <w:rPr>
                <w:rFonts w:eastAsia="標楷體"/>
              </w:rPr>
              <w:t>)</w:t>
            </w:r>
            <w:r w:rsidR="00B52F4E">
              <w:rPr>
                <w:rFonts w:eastAsia="標楷體" w:hint="eastAsia"/>
              </w:rPr>
              <w:t xml:space="preserve"> </w:t>
            </w:r>
            <w:r w:rsidRPr="00DB71DC">
              <w:rPr>
                <w:rFonts w:eastAsia="標楷體"/>
              </w:rPr>
              <w:t>A93A15</w:t>
            </w:r>
            <w:r>
              <w:rPr>
                <w:rFonts w:eastAsia="標楷體" w:hint="eastAsia"/>
              </w:rPr>
              <w:t>、</w:t>
            </w:r>
            <w:r w:rsidRPr="00DB71DC">
              <w:rPr>
                <w:rFonts w:eastAsia="標楷體"/>
              </w:rPr>
              <w:t>A93A16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56D59D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F1CF3F5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4C7F03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56811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A3EBE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 w:hint="eastAsia"/>
                <w:b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9F04B9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84D8F7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4589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68E8A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4543CCD1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22D8FA7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8ECD981" w14:textId="1C459D0E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全球化之公民素養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A93A21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160E98D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ECAF3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09FD5C" w14:textId="2F1B5A6B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649975A" w14:textId="0FA8581D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4024D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D35C4B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288AEEC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AB490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B130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B52F4E" w:rsidRPr="00DB71DC" w14:paraId="644DBA6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5155913" w14:textId="77777777" w:rsidR="00E34FD1" w:rsidRPr="00770714" w:rsidRDefault="00E34FD1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F06FE01" w14:textId="1CAFB87F" w:rsidR="00E34FD1" w:rsidRPr="00DB71DC" w:rsidRDefault="00E34FD1" w:rsidP="002B2458">
            <w:pPr>
              <w:pStyle w:val="a3"/>
              <w:spacing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B71DC">
              <w:rPr>
                <w:rFonts w:eastAsia="標楷體"/>
              </w:rPr>
              <w:t>服務與知識實踐</w:t>
            </w:r>
            <w:r w:rsidR="00B52F4E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A93A14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A4B2682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112144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C3617F3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41B4FF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C96DCE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866981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8A4266" w14:textId="484917B8" w:rsidR="00E34FD1" w:rsidRPr="00770714" w:rsidRDefault="007F0A5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21EFF0" w14:textId="56B2B379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FE9C76" w14:textId="77777777" w:rsidR="00E34FD1" w:rsidRPr="00770714" w:rsidRDefault="00E34FD1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30C212B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14:paraId="08EC849E" w14:textId="77777777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專業</w:t>
            </w:r>
          </w:p>
          <w:p w14:paraId="29F5BC1C" w14:textId="74A8498F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 w:rsidRPr="00770714">
              <w:rPr>
                <w:rFonts w:eastAsia="標楷體"/>
                <w:sz w:val="24"/>
                <w:szCs w:val="24"/>
              </w:rPr>
              <w:t>必修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33E4CFF" w14:textId="780B7317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計算機概論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 w:hint="eastAsia"/>
              </w:rPr>
              <w:t>計算機概論演習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</w:t>
            </w:r>
            <w:r w:rsidRPr="00BB7AD3">
              <w:rPr>
                <w:rFonts w:eastAsia="標楷體"/>
              </w:rPr>
              <w:t>E01 A80F01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81CAFC6" w14:textId="02BE089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90104E" w14:textId="4F5C6EE8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CE3DD9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727B2E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907388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10B9D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B606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35B207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5FBAC4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3B6AD47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1857F9F" w14:textId="429FD64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97DD3F9" w14:textId="1965A6B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微積分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80001 </w:t>
            </w:r>
            <w:r w:rsidRPr="00BB7AD3">
              <w:rPr>
                <w:rFonts w:eastAsia="標楷體"/>
              </w:rPr>
              <w:t>A80002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39CFCD" w14:textId="6BB8F505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E5A4DE" w14:textId="319CB26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F2B7BB" w14:textId="637527B4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7F6E0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8ACEE5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D414E3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3359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B4A2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62991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0517AB8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EB329DA" w14:textId="520C1759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A59567A" w14:textId="18FF87AD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計算機程式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80003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0576EB2" w14:textId="1E04BF68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3E7D8D" w14:textId="372FBE2A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370BA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855A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29D4F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1DBA22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1E99D1F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3D8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D7A7E9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D3452E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EDA938" w14:textId="74A59317" w:rsidR="00C37888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818822" w14:textId="13516344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資料結構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80010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C50626E" w14:textId="3459D3E9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DD0D3F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5520A51" w14:textId="77777777" w:rsidR="00C37888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62BCDD" w14:textId="752371E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F4324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3A301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533805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8FFF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A0930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74DF2D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20221125" w14:textId="467AE143" w:rsidR="00C37888" w:rsidRPr="00770714" w:rsidRDefault="00C37888" w:rsidP="00770714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B69ED54" w14:textId="2FC7AB0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資訊科技與職涯探索</w:t>
            </w:r>
            <w:r w:rsidRPr="00BB7AD3">
              <w:rPr>
                <w:rFonts w:eastAsia="標楷體" w:hint="eastAsia"/>
              </w:rPr>
              <w:t>A22712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9C291BF" w14:textId="42F536B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5E2B3E" w14:textId="7C331476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FADE813" w14:textId="31202E2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AD191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A8485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6EB37C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C7736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6A42E4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38F7804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4BA215A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46A520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DDA0FFE" w14:textId="57B8185E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經濟學</w:t>
            </w:r>
            <w:r w:rsidRPr="00BB7AD3">
              <w:rPr>
                <w:rFonts w:eastAsia="標楷體" w:hint="eastAsia"/>
              </w:rPr>
              <w:t xml:space="preserve"> A22117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1A44C55" w14:textId="46E7FB7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711102D" w14:textId="4CA6534D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4A66A23" w14:textId="7AD4257F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4287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5E8BB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22E9D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A708D7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F0750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C5B8F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46483C36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39E7879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80A0B0" w14:textId="6E34F5D9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管理學</w:t>
            </w:r>
            <w:r w:rsidRPr="00BB7AD3">
              <w:rPr>
                <w:rFonts w:eastAsia="標楷體" w:hint="eastAsia"/>
              </w:rPr>
              <w:t xml:space="preserve"> A22713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3EA1348A" w14:textId="58166DB0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69593E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770714">
              <w:rPr>
                <w:rFonts w:eastAsia="標楷體"/>
                <w:b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916CEC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B0C8BEE" w14:textId="59A3DA8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B60D60A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0040C2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DC12786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615F961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40CAC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0F76651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C3ABDFB" w14:textId="77777777" w:rsidR="00C37888" w:rsidRPr="00770714" w:rsidRDefault="00C37888" w:rsidP="0041035C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4972245" w14:textId="4B136F61" w:rsidR="00C37888" w:rsidRPr="00BB7AD3" w:rsidRDefault="00C37888" w:rsidP="002B2458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基礎統計學、進階統計學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22193</w:t>
            </w:r>
            <w:r w:rsidRPr="00BB7AD3">
              <w:rPr>
                <w:rFonts w:eastAsia="標楷體"/>
              </w:rPr>
              <w:t xml:space="preserve"> A</w:t>
            </w:r>
            <w:r w:rsidRPr="00BB7AD3">
              <w:rPr>
                <w:rFonts w:eastAsia="標楷體" w:hint="eastAsia"/>
              </w:rPr>
              <w:t>22290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50A93F9" w14:textId="36442A23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DB884E" w14:textId="7E7E704C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E08F1CD" w14:textId="18F0C879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311AAA" w14:textId="39D5EAFE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ED8D9C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0268D78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0DEBAB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B16C600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B6E7C3" w14:textId="77777777" w:rsidR="00C37888" w:rsidRPr="00770714" w:rsidRDefault="00C37888" w:rsidP="002B2458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ABA7FD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C11914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58FE3949" w14:textId="4726D8C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管理數學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E89B15" w14:textId="38573EA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5924E3F" w14:textId="48518B1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D083A8" w14:textId="53A6FD5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257836B" w14:textId="64215D9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59935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76208F" w14:textId="060B903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BCBF16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F7F18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7F89E7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53F80B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FC7571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1D65BE9E" w14:textId="269E346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模式與模擬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22411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34E672C" w14:textId="1E4E392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1D8F087" w14:textId="4584191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905A51" w14:textId="25338BB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EE57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3DC90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6BE01" w14:textId="04A972DE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0C414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5C717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7A0E7D" w14:textId="39F2604F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549CA99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03A9700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2BF8149" w14:textId="4A2BC78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會計學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7CFC6C1" w14:textId="0C92A186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08BE4B" w14:textId="704B417B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791777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386105C" w14:textId="05C468F9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92E9B58" w14:textId="1CA87605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0A7DF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8F8ECE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366240A" w14:textId="77777777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817E1B" w14:textId="22658ED1" w:rsidR="00C37888" w:rsidRPr="00E706FB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2BD05E3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192373FB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0252167" w14:textId="627DE1C5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管理資訊系統</w:t>
            </w:r>
            <w:r w:rsidRPr="00BB7AD3">
              <w:rPr>
                <w:rFonts w:eastAsia="標楷體" w:hint="eastAsia"/>
              </w:rPr>
              <w:t xml:space="preserve"> A22313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2B7F2F41" w14:textId="124B401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944AB5A" w14:textId="121C078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6E82A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96E3D0" w14:textId="6BE5D5E4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3AE5D4F" w14:textId="09DC753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33E62C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B5F9C1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51D7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782DA8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15448D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3BAD7C4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61F4631A" w14:textId="4D56695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物件導向程式設計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22129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78AC1AC" w14:textId="071458D9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34CC8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9770B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9CC3197" w14:textId="6B4B867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997332B" w14:textId="32A1245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92B84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B427B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D6558C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40B78F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D97A315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6F38B7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83A67E9" w14:textId="5AFCA04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企業資料通訊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3B15672" w14:textId="289E2FD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4E368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48F58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3C3C4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3E208C7" w14:textId="579D453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77739D" w14:textId="7C07F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E9B2627" w14:textId="1DD7D4B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113710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1E3B84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729C43C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3D585C88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1E2A9A6" w14:textId="123FEA3E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資訊安全與管理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22291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92E96B" w14:textId="390A04B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119CD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8BAD55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296965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61147A5" w14:textId="5063E9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FF62A7B" w14:textId="15ACE6E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1C88A9A" w14:textId="2B73D48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579E83A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0CEA7F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E2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FE1692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358BB7FD" w14:textId="71F69919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APP</w:t>
            </w:r>
            <w:r w:rsidRPr="00BB7AD3">
              <w:rPr>
                <w:rFonts w:eastAsia="標楷體" w:hint="eastAsia"/>
              </w:rPr>
              <w:t>程式設計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1E2F04" w14:textId="1C5C386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FE789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64B49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770AAC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8541DF6" w14:textId="24029BFD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E0E2A7B" w14:textId="00705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080686E" w14:textId="18ECF66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33233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9DA09D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1C6C172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969B0A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76A9E920" w14:textId="0946C92A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雲端技術與應用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22386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F616C41" w14:textId="7B9FF7AB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82EEB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50D2BD0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556A70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852709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DB526E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A2E0B6" w14:textId="42ED49C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89369B4" w14:textId="360DA3A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A4AF21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6CD1707E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79C17C1F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EC3B79D" w14:textId="7A309C48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系統分析與設計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0567A960" w14:textId="35E880C6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4D98936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871C571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FB05E63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21C9BD" w14:textId="33A10745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45465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7A7E938" w14:textId="2434AF2A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AAE7FB" w14:textId="1EB6F631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A924B7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34CB8733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4AF58181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7760602" w14:textId="4210AB87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資料庫管理</w:t>
            </w:r>
            <w:r w:rsidRPr="00BB7AD3">
              <w:rPr>
                <w:rFonts w:eastAsia="標楷體" w:hint="eastAsia"/>
              </w:rPr>
              <w:t xml:space="preserve">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22217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5D153E5" w14:textId="14913B61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A8C3184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F5446B5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F29589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91DC1" w14:textId="43A0A5A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A376117" w14:textId="229FA9D8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945905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B27C7F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030376F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2DEDF9C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6BB99186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4910A688" w14:textId="10C964FD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電子商務總論</w:t>
            </w:r>
            <w:r w:rsidRPr="00BB7AD3">
              <w:rPr>
                <w:rFonts w:eastAsia="標楷體" w:hint="eastAsia"/>
              </w:rPr>
              <w:t xml:space="preserve"> A22413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ED19C21" w14:textId="1933F968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A5F66F7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68FE0EC9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58A14ED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D51B51E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29E24D3" w14:textId="62438062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7F7A632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12AF8317" w14:textId="79F3C6CC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7244C24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C37888" w:rsidRPr="00DB71DC" w14:paraId="5D258AF9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504BB55C" w14:textId="77777777" w:rsidR="00C37888" w:rsidRPr="00770714" w:rsidRDefault="00C37888" w:rsidP="00BB7AD3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03796012" w14:textId="5629702F" w:rsidR="00C37888" w:rsidRPr="00BB7AD3" w:rsidRDefault="00C37888" w:rsidP="00BB7AD3">
            <w:pPr>
              <w:pStyle w:val="a3"/>
              <w:spacing w:line="240" w:lineRule="atLeast"/>
              <w:rPr>
                <w:rFonts w:eastAsia="標楷體"/>
              </w:rPr>
            </w:pPr>
            <w:r w:rsidRPr="00BB7AD3">
              <w:rPr>
                <w:rFonts w:eastAsia="標楷體" w:hint="eastAsia"/>
              </w:rPr>
              <w:t>專題研究</w:t>
            </w:r>
            <w:r w:rsidRPr="00BB7AD3">
              <w:rPr>
                <w:rFonts w:eastAsia="標楷體" w:hint="eastAsia"/>
              </w:rPr>
              <w:t>(</w:t>
            </w:r>
            <w:r w:rsidRPr="00BB7AD3">
              <w:rPr>
                <w:rFonts w:eastAsia="標楷體" w:hint="eastAsia"/>
              </w:rPr>
              <w:t>一</w:t>
            </w:r>
            <w:r w:rsidRPr="00BB7AD3">
              <w:rPr>
                <w:rFonts w:eastAsia="標楷體" w:hint="eastAsia"/>
              </w:rPr>
              <w:t>)(</w:t>
            </w:r>
            <w:r w:rsidRPr="00BB7AD3">
              <w:rPr>
                <w:rFonts w:eastAsia="標楷體" w:hint="eastAsia"/>
              </w:rPr>
              <w:t>二</w:t>
            </w:r>
            <w:r w:rsidRPr="00BB7AD3">
              <w:rPr>
                <w:rFonts w:eastAsia="標楷體" w:hint="eastAsia"/>
              </w:rPr>
              <w:t xml:space="preserve">)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 xml:space="preserve">22319 </w:t>
            </w:r>
            <w:r w:rsidRPr="00BB7AD3">
              <w:rPr>
                <w:rFonts w:eastAsia="標楷體"/>
              </w:rPr>
              <w:t>A</w:t>
            </w:r>
            <w:r w:rsidRPr="00BB7AD3">
              <w:rPr>
                <w:rFonts w:eastAsia="標楷體" w:hint="eastAsia"/>
              </w:rPr>
              <w:t>22320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62673741" w14:textId="0EC19810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CBF929B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67FD8E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C7701BC" w14:textId="77777777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8A5846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2693A24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9E84036" w14:textId="77777777" w:rsidR="00C37888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F415E2" w14:textId="33F36140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7F856C5" w14:textId="1AE69A03" w:rsidR="00C37888" w:rsidRPr="00770714" w:rsidRDefault="00C37888" w:rsidP="00BB7AD3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</w:tr>
      <w:tr w:rsidR="00C37888" w:rsidRPr="00DB71DC" w14:paraId="1A17CE5B" w14:textId="77777777" w:rsidTr="00B52F4E">
        <w:trPr>
          <w:trHeight w:val="283"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</w:tcPr>
          <w:p w14:paraId="0B6B3349" w14:textId="77777777" w:rsidR="00C37888" w:rsidRPr="00770714" w:rsidRDefault="00C37888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14:paraId="2A9B2A19" w14:textId="124C2F23" w:rsidR="00C37888" w:rsidRPr="00BB7AD3" w:rsidRDefault="00C37888" w:rsidP="00D2482A">
            <w:pPr>
              <w:pStyle w:val="a3"/>
              <w:spacing w:line="240" w:lineRule="atLeast"/>
              <w:rPr>
                <w:rFonts w:eastAsia="標楷體"/>
              </w:rPr>
            </w:pPr>
            <w:r w:rsidRPr="00D77D2D">
              <w:rPr>
                <w:rFonts w:eastAsia="標楷體"/>
                <w:bCs/>
                <w:color w:val="FF0000"/>
                <w:kern w:val="0"/>
              </w:rPr>
              <w:t>英語能力</w:t>
            </w:r>
            <w:r w:rsidRPr="00D77D2D">
              <w:rPr>
                <w:rFonts w:eastAsia="標楷體"/>
                <w:bCs/>
                <w:color w:val="FF0000"/>
                <w:kern w:val="0"/>
              </w:rPr>
              <w:t xml:space="preserve">  A</w:t>
            </w:r>
            <w:r>
              <w:rPr>
                <w:rFonts w:eastAsia="標楷體"/>
                <w:bCs/>
                <w:color w:val="FF0000"/>
                <w:kern w:val="0"/>
              </w:rPr>
              <w:t>22415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DAACBDD" w14:textId="0FB9091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3C5B9B67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1658826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F24E974" w14:textId="77777777" w:rsidR="00C37888" w:rsidRPr="00770714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61CE433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2D6B694C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0CB34A40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55343138" w14:textId="489E73BF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  <w:r w:rsidRPr="00D77D2D">
              <w:rPr>
                <w:rFonts w:eastAsia="標楷體"/>
                <w:b/>
                <w:color w:val="FF0000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E51257B" w14:textId="77777777" w:rsidR="00C37888" w:rsidRDefault="00C37888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</w:rPr>
            </w:pPr>
          </w:p>
        </w:tc>
      </w:tr>
      <w:tr w:rsidR="00D2482A" w:rsidRPr="00C37888" w14:paraId="2A151AD2" w14:textId="1AF6EA81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4FE9859A" w14:textId="6BF99B9A" w:rsidR="00D2482A" w:rsidRPr="00E92C74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kern w:val="0"/>
                <w:sz w:val="24"/>
                <w:szCs w:val="24"/>
                <w:lang w:eastAsia="zh-HK"/>
              </w:rPr>
            </w:pPr>
            <w:r w:rsidRPr="00E92C74">
              <w:rPr>
                <w:rFonts w:eastAsia="標楷體" w:hint="eastAsia"/>
                <w:b/>
                <w:kern w:val="0"/>
                <w:sz w:val="24"/>
                <w:szCs w:val="24"/>
              </w:rPr>
              <w:t>必修</w:t>
            </w:r>
            <w:r>
              <w:rPr>
                <w:rFonts w:eastAsia="標楷體" w:hint="eastAsia"/>
                <w:b/>
                <w:kern w:val="0"/>
                <w:sz w:val="24"/>
                <w:szCs w:val="24"/>
              </w:rPr>
              <w:t>學分數</w:t>
            </w:r>
          </w:p>
        </w:tc>
        <w:tc>
          <w:tcPr>
            <w:tcW w:w="709" w:type="dxa"/>
            <w:vAlign w:val="center"/>
          </w:tcPr>
          <w:p w14:paraId="4CB75197" w14:textId="56EE30BD" w:rsidR="00D2482A" w:rsidRPr="00E92C74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88</w:t>
            </w:r>
          </w:p>
        </w:tc>
        <w:tc>
          <w:tcPr>
            <w:tcW w:w="567" w:type="dxa"/>
            <w:vAlign w:val="center"/>
          </w:tcPr>
          <w:p w14:paraId="23C3D027" w14:textId="5E0563D2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3933B1DD" w14:textId="73A8FD63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6AE8EABC" w14:textId="30EC7518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14:paraId="0FA4D3D6" w14:textId="4C7F5C21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14:paraId="50E09587" w14:textId="05039294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C33E02A" w14:textId="6385AD18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1C04CDF" w14:textId="65A74D00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D8F1582" w14:textId="1A4E5F6B" w:rsidR="00D2482A" w:rsidRPr="00C37888" w:rsidRDefault="00D2482A" w:rsidP="00D2482A">
            <w:pPr>
              <w:pStyle w:val="a3"/>
              <w:spacing w:line="240" w:lineRule="atLeas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C37888">
              <w:rPr>
                <w:rFonts w:eastAsia="標楷體" w:hint="eastAsia"/>
                <w:b/>
                <w:sz w:val="24"/>
                <w:szCs w:val="24"/>
              </w:rPr>
              <w:t>6</w:t>
            </w:r>
          </w:p>
        </w:tc>
      </w:tr>
      <w:tr w:rsidR="00D2482A" w:rsidRPr="00DB71DC" w14:paraId="65F4D8C9" w14:textId="77777777" w:rsidTr="00B52F4E">
        <w:trPr>
          <w:trHeight w:val="283"/>
        </w:trPr>
        <w:tc>
          <w:tcPr>
            <w:tcW w:w="567" w:type="dxa"/>
            <w:vMerge w:val="restart"/>
            <w:shd w:val="clear" w:color="auto" w:fill="FBE4D5" w:themeFill="accent2" w:themeFillTint="33"/>
            <w:vAlign w:val="center"/>
          </w:tcPr>
          <w:p w14:paraId="06B2BC0A" w14:textId="77777777" w:rsidR="00D2482A" w:rsidRPr="00770714" w:rsidRDefault="00D2482A" w:rsidP="00D2482A">
            <w:pPr>
              <w:pStyle w:val="a3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選修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11E485A1" w14:textId="6F83B215" w:rsidR="00D2482A" w:rsidRPr="00E56F9A" w:rsidRDefault="00D2482A" w:rsidP="00D2482A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sz w:val="24"/>
                <w:szCs w:val="24"/>
              </w:rPr>
            </w:pPr>
            <w:r w:rsidRPr="00E56F9A">
              <w:rPr>
                <w:rFonts w:eastAsia="標楷體" w:hint="eastAsia"/>
                <w:sz w:val="24"/>
                <w:szCs w:val="24"/>
              </w:rPr>
              <w:t>通識</w:t>
            </w:r>
            <w:r w:rsidRPr="00E56F9A">
              <w:rPr>
                <w:rFonts w:eastAsia="標楷體"/>
                <w:sz w:val="24"/>
                <w:szCs w:val="24"/>
              </w:rPr>
              <w:t>博</w:t>
            </w:r>
            <w:r w:rsidRPr="00E56F9A">
              <w:rPr>
                <w:rFonts w:eastAsia="標楷體" w:hint="eastAsia"/>
                <w:sz w:val="24"/>
                <w:szCs w:val="24"/>
              </w:rPr>
              <w:t>雅學分數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6E73B99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FE60258" w14:textId="7581B7EA" w:rsidR="00D2482A" w:rsidRPr="00E56F9A" w:rsidRDefault="00D2482A" w:rsidP="00D2482A">
            <w:pPr>
              <w:pStyle w:val="a3"/>
              <w:adjustRightInd w:val="0"/>
              <w:spacing w:line="260" w:lineRule="exact"/>
              <w:rPr>
                <w:rFonts w:eastAsia="標楷體"/>
              </w:rPr>
            </w:pPr>
            <w:r w:rsidRPr="00E56F9A">
              <w:rPr>
                <w:rFonts w:eastAsia="標楷體"/>
              </w:rPr>
              <w:t>院系指定學生應修習通識課程領域一覽表：</w:t>
            </w:r>
            <w:r w:rsidRPr="00E56F9A">
              <w:rPr>
                <w:rFonts w:eastAsia="標楷體"/>
              </w:rPr>
              <w:t xml:space="preserve"> https://www.isu.edu.tw/2018/showpage_v01.php?dept_mno=621&amp;dept_id=3&amp;page_id=28812</w:t>
            </w:r>
          </w:p>
        </w:tc>
      </w:tr>
      <w:tr w:rsidR="00D2482A" w:rsidRPr="00DB71DC" w14:paraId="397A1899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7D2D89BB" w14:textId="77777777" w:rsidR="00D2482A" w:rsidRPr="00770714" w:rsidRDefault="00D2482A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5709CEA8" w14:textId="75941D34" w:rsidR="00D2482A" w:rsidRPr="00E56F9A" w:rsidRDefault="00D2482A" w:rsidP="00D2482A">
            <w:pPr>
              <w:pStyle w:val="a3"/>
              <w:spacing w:line="260" w:lineRule="exact"/>
              <w:ind w:right="800"/>
              <w:jc w:val="both"/>
              <w:rPr>
                <w:rFonts w:eastAsia="標楷體"/>
                <w:kern w:val="0"/>
                <w:sz w:val="24"/>
                <w:szCs w:val="24"/>
              </w:rPr>
            </w:pPr>
            <w:r w:rsidRPr="00E56F9A">
              <w:rPr>
                <w:rFonts w:eastAsia="標楷體"/>
                <w:sz w:val="24"/>
                <w:szCs w:val="24"/>
              </w:rPr>
              <w:t>專業選</w:t>
            </w:r>
            <w:r w:rsidRPr="00E56F9A">
              <w:rPr>
                <w:rFonts w:eastAsia="標楷體" w:hint="eastAsia"/>
                <w:sz w:val="24"/>
                <w:szCs w:val="24"/>
              </w:rPr>
              <w:t>修學分數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E49E976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648E12F4" w14:textId="4FCF4A2A" w:rsidR="00D2482A" w:rsidRPr="00BB7AD3" w:rsidRDefault="00D2482A" w:rsidP="00D2482A">
            <w:pPr>
              <w:pStyle w:val="a3"/>
              <w:adjustRightInd w:val="0"/>
              <w:spacing w:line="260" w:lineRule="exact"/>
            </w:pPr>
            <w:r w:rsidRPr="00E56F9A">
              <w:rPr>
                <w:rFonts w:eastAsia="標楷體"/>
              </w:rPr>
              <w:t>選修科目請參考學期開課資料，相關學分課程分類明細詳如連結：</w:t>
            </w:r>
            <w:hyperlink r:id="rId8" w:history="1">
              <w:r w:rsidRPr="00FE674D">
                <w:rPr>
                  <w:rStyle w:val="af"/>
                </w:rPr>
                <w:t>https://www.isu.edu.tw/2018/showpage_v01.php?dept_mno=652&amp;dept_id=4&amp;page_id=33768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2482A" w:rsidRPr="00DB71DC" w14:paraId="00E576A4" w14:textId="77777777" w:rsidTr="00B52F4E">
        <w:trPr>
          <w:trHeight w:val="283"/>
        </w:trPr>
        <w:tc>
          <w:tcPr>
            <w:tcW w:w="567" w:type="dxa"/>
            <w:vMerge/>
            <w:shd w:val="clear" w:color="auto" w:fill="FBE4D5" w:themeFill="accent2" w:themeFillTint="33"/>
            <w:vAlign w:val="center"/>
          </w:tcPr>
          <w:p w14:paraId="1C0E6606" w14:textId="77777777" w:rsidR="00D2482A" w:rsidRPr="00770714" w:rsidRDefault="00D2482A" w:rsidP="00D2482A">
            <w:pPr>
              <w:pStyle w:val="a3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14:paraId="6F6CAFBF" w14:textId="16AF5D6E" w:rsidR="00D2482A" w:rsidRPr="00E56F9A" w:rsidRDefault="00D2482A" w:rsidP="00D2482A">
            <w:pPr>
              <w:autoSpaceDE w:val="0"/>
              <w:autoSpaceDN w:val="0"/>
              <w:adjustRightInd w:val="0"/>
              <w:spacing w:line="260" w:lineRule="exact"/>
              <w:ind w:left="1"/>
              <w:jc w:val="both"/>
              <w:rPr>
                <w:rFonts w:eastAsia="標楷體"/>
                <w:b/>
                <w:kern w:val="0"/>
                <w:szCs w:val="24"/>
              </w:rPr>
            </w:pPr>
            <w:r w:rsidRPr="00E56F9A">
              <w:rPr>
                <w:rFonts w:ascii="Times New Roman" w:eastAsia="標楷體" w:hAnsi="Times New Roman" w:cs="Times New Roman"/>
                <w:szCs w:val="24"/>
              </w:rPr>
              <w:t>其他選修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學分數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跨院系學分學程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E56F9A">
              <w:rPr>
                <w:rFonts w:ascii="Times New Roman" w:eastAsia="標楷體" w:hAnsi="Times New Roman" w:cs="Times New Roman"/>
                <w:szCs w:val="24"/>
              </w:rPr>
              <w:t>微學分學程</w:t>
            </w:r>
            <w:r w:rsidRPr="00E56F9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79F1BBD" w14:textId="77777777" w:rsidR="00D2482A" w:rsidRPr="00E56F9A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56F9A">
              <w:rPr>
                <w:rFonts w:eastAsia="標楷體" w:hint="eastAsia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8"/>
            <w:shd w:val="clear" w:color="auto" w:fill="FBE4D5" w:themeFill="accent2" w:themeFillTint="33"/>
            <w:vAlign w:val="center"/>
          </w:tcPr>
          <w:p w14:paraId="59F75785" w14:textId="3FDA9ABE" w:rsidR="00D2482A" w:rsidRPr="00E56F9A" w:rsidRDefault="00D2482A" w:rsidP="00D2482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hyperlink r:id="rId9" w:history="1">
              <w:r w:rsidRPr="00E56F9A">
                <w:rPr>
                  <w:rStyle w:val="af"/>
                  <w:rFonts w:ascii="Times New Roman" w:hAnsi="Times New Roman" w:cs="Times New Roman"/>
                  <w:sz w:val="20"/>
                  <w:szCs w:val="20"/>
                </w:rPr>
                <w:t>https://www.isu.edu.tw/2018/showpage_v01.php?dept_mno=657&amp;dept_id=5&amp;page_id=30167</w:t>
              </w:r>
            </w:hyperlink>
          </w:p>
        </w:tc>
      </w:tr>
      <w:tr w:rsidR="00D2482A" w:rsidRPr="00DB71DC" w14:paraId="003831C4" w14:textId="77777777" w:rsidTr="00B52F4E">
        <w:trPr>
          <w:trHeight w:val="283"/>
        </w:trPr>
        <w:tc>
          <w:tcPr>
            <w:tcW w:w="4820" w:type="dxa"/>
            <w:gridSpan w:val="2"/>
            <w:vAlign w:val="center"/>
          </w:tcPr>
          <w:p w14:paraId="267F7ADB" w14:textId="28C24A28" w:rsidR="00D2482A" w:rsidRPr="00E92C74" w:rsidRDefault="00D2482A" w:rsidP="00D2482A">
            <w:pPr>
              <w:autoSpaceDE w:val="0"/>
              <w:autoSpaceDN w:val="0"/>
              <w:adjustRightInd w:val="0"/>
              <w:spacing w:line="320" w:lineRule="exact"/>
              <w:ind w:left="180" w:hangingChars="75" w:hanging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C74">
              <w:rPr>
                <w:rFonts w:eastAsia="標楷體" w:hint="eastAsia"/>
                <w:b/>
                <w:kern w:val="0"/>
                <w:szCs w:val="24"/>
              </w:rPr>
              <w:t>總畢業學分</w:t>
            </w:r>
            <w:r>
              <w:rPr>
                <w:rFonts w:eastAsia="標楷體" w:hint="eastAsia"/>
                <w:b/>
                <w:kern w:val="0"/>
                <w:szCs w:val="24"/>
              </w:rPr>
              <w:t>數</w:t>
            </w:r>
          </w:p>
        </w:tc>
        <w:tc>
          <w:tcPr>
            <w:tcW w:w="709" w:type="dxa"/>
            <w:vAlign w:val="center"/>
          </w:tcPr>
          <w:p w14:paraId="0398EBB8" w14:textId="77777777" w:rsidR="00D2482A" w:rsidRPr="00E92C74" w:rsidRDefault="00D2482A" w:rsidP="00D2482A">
            <w:pPr>
              <w:pStyle w:val="a3"/>
              <w:spacing w:line="32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92C74">
              <w:rPr>
                <w:rFonts w:eastAsia="標楷體" w:hint="eastAsia"/>
                <w:b/>
                <w:sz w:val="24"/>
                <w:szCs w:val="24"/>
              </w:rPr>
              <w:t>128</w:t>
            </w:r>
          </w:p>
        </w:tc>
        <w:tc>
          <w:tcPr>
            <w:tcW w:w="4536" w:type="dxa"/>
            <w:gridSpan w:val="8"/>
            <w:vAlign w:val="center"/>
          </w:tcPr>
          <w:p w14:paraId="1C97A240" w14:textId="77777777" w:rsidR="00D2482A" w:rsidRPr="00176C28" w:rsidRDefault="00D2482A" w:rsidP="00D2482A">
            <w:pPr>
              <w:autoSpaceDE w:val="0"/>
              <w:autoSpaceDN w:val="0"/>
              <w:adjustRightInd w:val="0"/>
              <w:spacing w:line="320" w:lineRule="exact"/>
              <w:ind w:left="150" w:hangingChars="75" w:hanging="15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D2482A" w:rsidRPr="00DB71DC" w14:paraId="5947508E" w14:textId="77777777" w:rsidTr="00BB7AD3">
        <w:trPr>
          <w:trHeight w:val="1351"/>
        </w:trPr>
        <w:tc>
          <w:tcPr>
            <w:tcW w:w="10065" w:type="dxa"/>
            <w:gridSpan w:val="11"/>
            <w:vAlign w:val="center"/>
          </w:tcPr>
          <w:p w14:paraId="06D9EEBE" w14:textId="77777777" w:rsidR="00D2482A" w:rsidRPr="00BC0DF8" w:rsidRDefault="00D2482A" w:rsidP="00D2482A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722" w:hangingChars="301" w:hanging="722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備註：</w:t>
            </w:r>
          </w:p>
          <w:p w14:paraId="71A8ADE3" w14:textId="5DC51602" w:rsidR="00D2482A" w:rsidRPr="00BC0DF8" w:rsidRDefault="00D2482A" w:rsidP="00D2482A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學生應修畢至少一門外院共同基礎核心必修課程，並</w:t>
            </w:r>
            <w:r>
              <w:rPr>
                <w:rFonts w:eastAsia="標楷體" w:hint="eastAsia"/>
                <w:sz w:val="24"/>
                <w:szCs w:val="24"/>
              </w:rPr>
              <w:t>至多可</w:t>
            </w:r>
            <w:r w:rsidRPr="00BC0DF8">
              <w:rPr>
                <w:rFonts w:eastAsia="標楷體"/>
                <w:sz w:val="24"/>
                <w:szCs w:val="24"/>
              </w:rPr>
              <w:t>承認為通識博雅</w:t>
            </w:r>
            <w:r>
              <w:rPr>
                <w:rFonts w:eastAsia="標楷體" w:hint="eastAsia"/>
                <w:sz w:val="24"/>
                <w:szCs w:val="24"/>
              </w:rPr>
              <w:t>課程</w:t>
            </w:r>
            <w:r w:rsidRPr="00BC0DF8">
              <w:rPr>
                <w:rFonts w:eastAsia="標楷體"/>
                <w:sz w:val="24"/>
                <w:szCs w:val="24"/>
              </w:rPr>
              <w:t>4</w:t>
            </w:r>
            <w:r w:rsidRPr="00BC0DF8">
              <w:rPr>
                <w:rFonts w:eastAsia="標楷體"/>
                <w:sz w:val="24"/>
                <w:szCs w:val="24"/>
              </w:rPr>
              <w:t>學分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23D4E3" w14:textId="3A9F0BB4" w:rsidR="00D2482A" w:rsidRPr="00BC0DF8" w:rsidRDefault="00D2482A" w:rsidP="00D2482A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adjustRightInd w:val="0"/>
              <w:spacing w:line="300" w:lineRule="exact"/>
              <w:ind w:left="180" w:hangingChars="75" w:hanging="180"/>
              <w:jc w:val="both"/>
              <w:rPr>
                <w:rFonts w:eastAsia="標楷體"/>
                <w:sz w:val="24"/>
                <w:szCs w:val="24"/>
              </w:rPr>
            </w:pPr>
            <w:r w:rsidRPr="00BC0DF8">
              <w:rPr>
                <w:rFonts w:eastAsia="標楷體"/>
                <w:sz w:val="24"/>
                <w:szCs w:val="24"/>
              </w:rPr>
              <w:t>滿</w:t>
            </w:r>
            <w:r>
              <w:rPr>
                <w:rFonts w:eastAsia="標楷體" w:hint="eastAsia"/>
                <w:sz w:val="24"/>
                <w:szCs w:val="24"/>
              </w:rPr>
              <w:t>足</w:t>
            </w:r>
            <w:r w:rsidRPr="00BC0DF8">
              <w:rPr>
                <w:rFonts w:eastAsia="標楷體"/>
                <w:sz w:val="24"/>
                <w:szCs w:val="24"/>
              </w:rPr>
              <w:t>本系總畢業學分數</w:t>
            </w:r>
            <w:r>
              <w:rPr>
                <w:rFonts w:eastAsia="標楷體" w:hint="eastAsia"/>
                <w:sz w:val="24"/>
                <w:szCs w:val="24"/>
              </w:rPr>
              <w:t>且符合</w:t>
            </w:r>
            <w:r w:rsidRPr="00BC0DF8">
              <w:rPr>
                <w:rFonts w:eastAsia="標楷體"/>
                <w:sz w:val="24"/>
                <w:szCs w:val="24"/>
              </w:rPr>
              <w:t>英語能力</w:t>
            </w:r>
            <w:r>
              <w:rPr>
                <w:rFonts w:eastAsia="標楷體" w:hint="eastAsia"/>
                <w:sz w:val="24"/>
                <w:szCs w:val="24"/>
              </w:rPr>
              <w:t>及</w:t>
            </w:r>
            <w:r w:rsidRPr="00BC0DF8">
              <w:rPr>
                <w:rFonts w:eastAsia="標楷體"/>
                <w:sz w:val="24"/>
                <w:szCs w:val="24"/>
              </w:rPr>
              <w:t>專業證照畢業資格檢定作業規定，始具畢業資格。</w:t>
            </w:r>
          </w:p>
          <w:p w14:paraId="4CAB0E10" w14:textId="42970D13" w:rsidR="00D2482A" w:rsidRPr="00176C28" w:rsidRDefault="00D2482A" w:rsidP="00D2482A">
            <w:pPr>
              <w:autoSpaceDE w:val="0"/>
              <w:autoSpaceDN w:val="0"/>
              <w:adjustRightInd w:val="0"/>
              <w:spacing w:line="30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F8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選讀實務課程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  <w:r w:rsidRPr="00BC0DF8">
              <w:rPr>
                <w:rFonts w:ascii="Times New Roman" w:eastAsia="標楷體" w:hAnsi="Times New Roman" w:cs="Times New Roman"/>
                <w:szCs w:val="24"/>
              </w:rPr>
              <w:t>，至少應修習一門校外實習選修課程。</w:t>
            </w:r>
          </w:p>
        </w:tc>
      </w:tr>
    </w:tbl>
    <w:p w14:paraId="1FEA4223" w14:textId="679D9539" w:rsidR="0050379B" w:rsidRDefault="00E92C74" w:rsidP="00BC0DF8">
      <w:pPr>
        <w:jc w:val="right"/>
        <w:rPr>
          <w:rFonts w:ascii="Times New Roman" w:eastAsia="標楷體" w:hAnsi="Times New Roman" w:cs="Times New Roman"/>
          <w:kern w:val="0"/>
          <w:szCs w:val="24"/>
        </w:rPr>
      </w:pPr>
      <w:r w:rsidRPr="006461A6">
        <w:rPr>
          <w:rFonts w:ascii="Times New Roman" w:eastAsia="標楷體" w:hAnsi="Times New Roman" w:cs="Times New Roman"/>
          <w:kern w:val="0"/>
          <w:szCs w:val="24"/>
        </w:rPr>
        <w:lastRenderedPageBreak/>
        <w:t>（</w:t>
      </w:r>
      <w:r w:rsidR="004B7745">
        <w:rPr>
          <w:rFonts w:ascii="Times New Roman" w:eastAsia="標楷體" w:hAnsi="Times New Roman" w:cs="Times New Roman" w:hint="eastAsia"/>
          <w:kern w:val="0"/>
          <w:szCs w:val="24"/>
        </w:rPr>
        <w:t>詳細</w:t>
      </w:r>
      <w:r>
        <w:rPr>
          <w:rFonts w:ascii="Times New Roman" w:eastAsia="標楷體" w:hAnsi="Times New Roman" w:cs="Times New Roman" w:hint="eastAsia"/>
          <w:kern w:val="0"/>
          <w:szCs w:val="24"/>
        </w:rPr>
        <w:t>四年課程計畫表資料請</w:t>
      </w:r>
      <w:r w:rsidRPr="006461A6">
        <w:rPr>
          <w:rFonts w:ascii="Times New Roman" w:eastAsia="標楷體" w:hAnsi="Times New Roman" w:cs="Times New Roman"/>
          <w:kern w:val="0"/>
          <w:szCs w:val="24"/>
        </w:rPr>
        <w:t>見</w:t>
      </w:r>
      <w:r w:rsidR="00841C63">
        <w:rPr>
          <w:rFonts w:ascii="Times New Roman" w:eastAsia="標楷體" w:hAnsi="Times New Roman" w:cs="Times New Roman" w:hint="eastAsia"/>
          <w:kern w:val="0"/>
          <w:szCs w:val="24"/>
        </w:rPr>
        <w:t>資管系</w:t>
      </w:r>
      <w:r>
        <w:rPr>
          <w:rFonts w:ascii="Times New Roman" w:eastAsia="標楷體" w:hAnsi="Times New Roman" w:cs="Times New Roman" w:hint="eastAsia"/>
          <w:kern w:val="0"/>
          <w:szCs w:val="24"/>
        </w:rPr>
        <w:t>網頁）</w:t>
      </w:r>
    </w:p>
    <w:sectPr w:rsidR="0050379B" w:rsidSect="00BB7AD3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FD66" w14:textId="77777777" w:rsidR="004F305A" w:rsidRDefault="004F305A" w:rsidP="00A57AD7">
      <w:r>
        <w:separator/>
      </w:r>
    </w:p>
  </w:endnote>
  <w:endnote w:type="continuationSeparator" w:id="0">
    <w:p w14:paraId="71418C98" w14:textId="77777777" w:rsidR="004F305A" w:rsidRDefault="004F305A" w:rsidP="00A5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5BC70" w14:textId="77777777" w:rsidR="004F305A" w:rsidRDefault="004F305A" w:rsidP="00A57AD7">
      <w:r>
        <w:separator/>
      </w:r>
    </w:p>
  </w:footnote>
  <w:footnote w:type="continuationSeparator" w:id="0">
    <w:p w14:paraId="51F58097" w14:textId="77777777" w:rsidR="004F305A" w:rsidRDefault="004F305A" w:rsidP="00A5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6D7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6D75696"/>
    <w:multiLevelType w:val="hybridMultilevel"/>
    <w:tmpl w:val="AFDE51E2"/>
    <w:lvl w:ilvl="0" w:tplc="B5147374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521315639">
    <w:abstractNumId w:val="1"/>
  </w:num>
  <w:num w:numId="2" w16cid:durableId="29105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AA"/>
    <w:rsid w:val="000A6A8B"/>
    <w:rsid w:val="000D527B"/>
    <w:rsid w:val="001018C5"/>
    <w:rsid w:val="001067F0"/>
    <w:rsid w:val="00176C28"/>
    <w:rsid w:val="00200776"/>
    <w:rsid w:val="00237CAA"/>
    <w:rsid w:val="0024417C"/>
    <w:rsid w:val="0027283E"/>
    <w:rsid w:val="002B2458"/>
    <w:rsid w:val="00307784"/>
    <w:rsid w:val="00350AB3"/>
    <w:rsid w:val="003635F9"/>
    <w:rsid w:val="003A1A09"/>
    <w:rsid w:val="003C6D4E"/>
    <w:rsid w:val="0041035C"/>
    <w:rsid w:val="0049575D"/>
    <w:rsid w:val="004B7745"/>
    <w:rsid w:val="004D6B73"/>
    <w:rsid w:val="004F305A"/>
    <w:rsid w:val="005011A2"/>
    <w:rsid w:val="0050379B"/>
    <w:rsid w:val="00545F54"/>
    <w:rsid w:val="00566FDD"/>
    <w:rsid w:val="00593499"/>
    <w:rsid w:val="005B1BD4"/>
    <w:rsid w:val="005B51C3"/>
    <w:rsid w:val="005C1A64"/>
    <w:rsid w:val="00604A47"/>
    <w:rsid w:val="00636200"/>
    <w:rsid w:val="00680354"/>
    <w:rsid w:val="006F68F1"/>
    <w:rsid w:val="00712FED"/>
    <w:rsid w:val="00747616"/>
    <w:rsid w:val="007516EB"/>
    <w:rsid w:val="00770714"/>
    <w:rsid w:val="0077616C"/>
    <w:rsid w:val="007836BA"/>
    <w:rsid w:val="007D325C"/>
    <w:rsid w:val="007F0A51"/>
    <w:rsid w:val="00810066"/>
    <w:rsid w:val="00841C63"/>
    <w:rsid w:val="009B727E"/>
    <w:rsid w:val="00A35CD3"/>
    <w:rsid w:val="00A57AD7"/>
    <w:rsid w:val="00A664DE"/>
    <w:rsid w:val="00A7464B"/>
    <w:rsid w:val="00A96B1E"/>
    <w:rsid w:val="00B04164"/>
    <w:rsid w:val="00B05714"/>
    <w:rsid w:val="00B327A5"/>
    <w:rsid w:val="00B52F4E"/>
    <w:rsid w:val="00BB7AD3"/>
    <w:rsid w:val="00BC0DF8"/>
    <w:rsid w:val="00BE1F6B"/>
    <w:rsid w:val="00C0362F"/>
    <w:rsid w:val="00C2788C"/>
    <w:rsid w:val="00C37888"/>
    <w:rsid w:val="00C50F9F"/>
    <w:rsid w:val="00D044F0"/>
    <w:rsid w:val="00D2482A"/>
    <w:rsid w:val="00D6680E"/>
    <w:rsid w:val="00D9309D"/>
    <w:rsid w:val="00DB71DC"/>
    <w:rsid w:val="00DF416C"/>
    <w:rsid w:val="00E26DA6"/>
    <w:rsid w:val="00E34FD1"/>
    <w:rsid w:val="00E56F9A"/>
    <w:rsid w:val="00E706FB"/>
    <w:rsid w:val="00E92C74"/>
    <w:rsid w:val="00ED52F6"/>
    <w:rsid w:val="00E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3D4DC"/>
  <w15:docId w15:val="{BBA37997-5D99-483E-89A8-F6AA083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C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37CAA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237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575D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34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3499"/>
  </w:style>
  <w:style w:type="character" w:customStyle="1" w:styleId="aa">
    <w:name w:val="註解文字 字元"/>
    <w:basedOn w:val="a0"/>
    <w:link w:val="a9"/>
    <w:uiPriority w:val="99"/>
    <w:semiHidden/>
    <w:rsid w:val="005934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4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3499"/>
    <w:rPr>
      <w:b/>
      <w:bCs/>
    </w:rPr>
  </w:style>
  <w:style w:type="paragraph" w:styleId="ad">
    <w:name w:val="footer"/>
    <w:basedOn w:val="a"/>
    <w:link w:val="ae"/>
    <w:uiPriority w:val="99"/>
    <w:unhideWhenUsed/>
    <w:rsid w:val="00A57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57AD7"/>
    <w:rPr>
      <w:sz w:val="20"/>
      <w:szCs w:val="20"/>
    </w:rPr>
  </w:style>
  <w:style w:type="character" w:styleId="af">
    <w:name w:val="Hyperlink"/>
    <w:basedOn w:val="a0"/>
    <w:uiPriority w:val="99"/>
    <w:unhideWhenUsed/>
    <w:rsid w:val="00C2788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A6A8B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B7745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E5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u.edu.tw/2018/showpage_v01.php?dept_mno=652&amp;dept_id=4&amp;page_id=337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u.edu.tw/2018/showpage_v01.php?dept_mno=657&amp;dept_id=5&amp;page_id=3016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679F-B068-4595-80E1-47B6F1F6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資管系盈君</cp:lastModifiedBy>
  <cp:revision>2</cp:revision>
  <cp:lastPrinted>2021-03-17T03:20:00Z</cp:lastPrinted>
  <dcterms:created xsi:type="dcterms:W3CDTF">2025-01-14T06:09:00Z</dcterms:created>
  <dcterms:modified xsi:type="dcterms:W3CDTF">2025-01-14T06:09:00Z</dcterms:modified>
</cp:coreProperties>
</file>